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3CC" w:rsidRDefault="008573CC" w:rsidP="008573CC">
      <w:pPr>
        <w:tabs>
          <w:tab w:val="left" w:pos="2127"/>
        </w:tabs>
        <w:spacing w:line="240" w:lineRule="atLeast"/>
        <w:jc w:val="left"/>
        <w:rPr>
          <w:rFonts w:eastAsia="黑体"/>
          <w:sz w:val="28"/>
        </w:rPr>
      </w:pPr>
      <w:r>
        <w:rPr>
          <w:rFonts w:ascii="宋体" w:hAnsi="宋体" w:hint="eastAsia"/>
          <w:bCs/>
          <w:sz w:val="28"/>
          <w:szCs w:val="28"/>
        </w:rPr>
        <w:t>团队</w:t>
      </w:r>
      <w:r>
        <w:rPr>
          <w:rFonts w:hint="eastAsia"/>
          <w:sz w:val="28"/>
        </w:rPr>
        <w:t>编号：</w:t>
      </w:r>
      <w:r>
        <w:rPr>
          <w:rFonts w:eastAsia="黑体" w:hint="eastAsia"/>
          <w:sz w:val="28"/>
        </w:rPr>
        <w:t xml:space="preserve">_______  </w:t>
      </w:r>
    </w:p>
    <w:p w:rsidR="008573CC" w:rsidRDefault="008573CC" w:rsidP="008573CC">
      <w:pPr>
        <w:tabs>
          <w:tab w:val="left" w:pos="2127"/>
        </w:tabs>
        <w:spacing w:line="240" w:lineRule="atLeast"/>
        <w:jc w:val="left"/>
        <w:rPr>
          <w:sz w:val="28"/>
        </w:rPr>
      </w:pPr>
    </w:p>
    <w:p w:rsidR="008573CC" w:rsidRDefault="008573CC" w:rsidP="008573CC">
      <w:pPr>
        <w:spacing w:line="240" w:lineRule="atLeast"/>
        <w:jc w:val="center"/>
        <w:rPr>
          <w:sz w:val="28"/>
        </w:rPr>
      </w:pPr>
      <w:r>
        <w:rPr>
          <w:noProof/>
        </w:rPr>
        <w:drawing>
          <wp:inline distT="0" distB="0" distL="0" distR="0">
            <wp:extent cx="2105025" cy="2105025"/>
            <wp:effectExtent l="1905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6" cstate="print"/>
                    <a:srcRect/>
                    <a:stretch>
                      <a:fillRect/>
                    </a:stretch>
                  </pic:blipFill>
                  <pic:spPr bwMode="auto">
                    <a:xfrm>
                      <a:off x="0" y="0"/>
                      <a:ext cx="2105025" cy="2105025"/>
                    </a:xfrm>
                    <a:prstGeom prst="rect">
                      <a:avLst/>
                    </a:prstGeom>
                    <a:noFill/>
                    <a:ln w="9525">
                      <a:noFill/>
                      <a:miter lim="800000"/>
                      <a:headEnd/>
                      <a:tailEnd/>
                    </a:ln>
                  </pic:spPr>
                </pic:pic>
              </a:graphicData>
            </a:graphic>
          </wp:inline>
        </w:drawing>
      </w:r>
    </w:p>
    <w:p w:rsidR="008573CC" w:rsidRDefault="008573CC" w:rsidP="008573CC">
      <w:pPr>
        <w:spacing w:line="240" w:lineRule="atLeast"/>
        <w:rPr>
          <w:rFonts w:ascii="Calibri" w:eastAsia="黑体" w:hAnsi="Calibri"/>
          <w:sz w:val="72"/>
          <w:szCs w:val="72"/>
        </w:rPr>
      </w:pPr>
    </w:p>
    <w:p w:rsidR="008573CC" w:rsidRDefault="006E3FB5" w:rsidP="008573CC">
      <w:pPr>
        <w:spacing w:line="240" w:lineRule="atLeast"/>
        <w:jc w:val="center"/>
        <w:rPr>
          <w:rFonts w:ascii="Calibri" w:eastAsia="黑体" w:hAnsi="Calibri"/>
          <w:sz w:val="52"/>
          <w:szCs w:val="52"/>
        </w:rPr>
      </w:pPr>
      <w:r>
        <w:rPr>
          <w:rFonts w:ascii="Calibri" w:eastAsia="黑体" w:hAnsi="Calibri" w:hint="eastAsia"/>
          <w:sz w:val="52"/>
          <w:szCs w:val="52"/>
        </w:rPr>
        <w:t>第</w:t>
      </w:r>
      <w:r w:rsidR="00771408">
        <w:rPr>
          <w:rFonts w:ascii="Calibri" w:eastAsia="黑体" w:hAnsi="Calibri" w:hint="eastAsia"/>
          <w:sz w:val="52"/>
          <w:szCs w:val="52"/>
        </w:rPr>
        <w:t>九</w:t>
      </w:r>
      <w:r w:rsidR="006D7DA3">
        <w:rPr>
          <w:rFonts w:ascii="Calibri" w:eastAsia="黑体" w:hAnsi="Calibri" w:hint="eastAsia"/>
          <w:sz w:val="52"/>
          <w:szCs w:val="52"/>
        </w:rPr>
        <w:t>届</w:t>
      </w:r>
      <w:r w:rsidR="008573CC">
        <w:rPr>
          <w:rFonts w:ascii="Calibri" w:eastAsia="黑体" w:hAnsi="Calibri" w:hint="eastAsia"/>
          <w:sz w:val="52"/>
          <w:szCs w:val="52"/>
        </w:rPr>
        <w:t>中国石油工程设计大赛</w:t>
      </w:r>
    </w:p>
    <w:p w:rsidR="008573CC" w:rsidRPr="00DF0944" w:rsidRDefault="00DF0944" w:rsidP="008573CC">
      <w:pPr>
        <w:spacing w:line="240" w:lineRule="atLeast"/>
        <w:jc w:val="center"/>
        <w:rPr>
          <w:rFonts w:ascii="Calibri" w:eastAsia="黑体" w:hAnsi="Calibri"/>
          <w:sz w:val="52"/>
          <w:szCs w:val="52"/>
        </w:rPr>
      </w:pPr>
      <w:r w:rsidRPr="00DF0944">
        <w:rPr>
          <w:rFonts w:ascii="Calibri" w:eastAsia="黑体" w:hAnsi="Calibri" w:hint="eastAsia"/>
          <w:sz w:val="52"/>
          <w:szCs w:val="52"/>
        </w:rPr>
        <w:t>方案设计类</w:t>
      </w:r>
    </w:p>
    <w:p w:rsidR="008573CC" w:rsidRDefault="008573CC" w:rsidP="00771408">
      <w:pPr>
        <w:tabs>
          <w:tab w:val="left" w:pos="1418"/>
        </w:tabs>
        <w:spacing w:line="360" w:lineRule="auto"/>
        <w:jc w:val="center"/>
        <w:rPr>
          <w:rFonts w:eastAsia="黑体"/>
          <w:sz w:val="28"/>
        </w:rPr>
      </w:pPr>
      <w:bookmarkStart w:id="0" w:name="_GoBack"/>
      <w:bookmarkEnd w:id="0"/>
    </w:p>
    <w:p w:rsidR="006D7DA3" w:rsidRDefault="006D7DA3" w:rsidP="008573CC">
      <w:pPr>
        <w:tabs>
          <w:tab w:val="left" w:pos="1418"/>
        </w:tabs>
        <w:spacing w:line="360" w:lineRule="auto"/>
        <w:jc w:val="center"/>
        <w:rPr>
          <w:rFonts w:eastAsia="黑体"/>
          <w:sz w:val="32"/>
        </w:rPr>
      </w:pPr>
    </w:p>
    <w:p w:rsidR="008573CC" w:rsidRPr="00CE1BF4" w:rsidRDefault="008573CC" w:rsidP="00771408">
      <w:pPr>
        <w:tabs>
          <w:tab w:val="left" w:pos="1418"/>
        </w:tabs>
        <w:spacing w:line="360" w:lineRule="auto"/>
        <w:jc w:val="center"/>
        <w:rPr>
          <w:rFonts w:ascii="华文楷体" w:eastAsia="华文楷体" w:hAnsi="华文楷体"/>
          <w:sz w:val="48"/>
        </w:rPr>
      </w:pPr>
      <w:r w:rsidRPr="00CE1BF4">
        <w:rPr>
          <w:rFonts w:ascii="华文楷体" w:eastAsia="华文楷体" w:hAnsi="华文楷体"/>
          <w:sz w:val="48"/>
        </w:rPr>
        <w:t>综合组</w:t>
      </w:r>
      <w:r w:rsidRPr="00CE1BF4">
        <w:rPr>
          <w:rFonts w:ascii="华文楷体" w:eastAsia="华文楷体" w:hAnsi="华文楷体" w:hint="eastAsia"/>
          <w:sz w:val="48"/>
        </w:rPr>
        <w:t>/XX工程</w:t>
      </w:r>
      <w:r w:rsidRPr="00CE1BF4">
        <w:rPr>
          <w:rFonts w:ascii="华文楷体" w:eastAsia="华文楷体" w:hAnsi="华文楷体"/>
          <w:sz w:val="48"/>
        </w:rPr>
        <w:t>单项组</w:t>
      </w:r>
    </w:p>
    <w:p w:rsidR="008573CC" w:rsidRDefault="008573CC" w:rsidP="008573CC">
      <w:pPr>
        <w:spacing w:line="360" w:lineRule="auto"/>
        <w:jc w:val="center"/>
        <w:rPr>
          <w:rFonts w:ascii="宋体"/>
        </w:rPr>
      </w:pPr>
    </w:p>
    <w:p w:rsidR="008573CC" w:rsidRDefault="008573CC" w:rsidP="008573CC">
      <w:pPr>
        <w:spacing w:line="360" w:lineRule="auto"/>
        <w:jc w:val="center"/>
        <w:rPr>
          <w:rFonts w:ascii="宋体"/>
        </w:rPr>
      </w:pPr>
    </w:p>
    <w:p w:rsidR="008573CC" w:rsidRDefault="008573CC" w:rsidP="008573CC">
      <w:pPr>
        <w:spacing w:line="360" w:lineRule="auto"/>
        <w:jc w:val="center"/>
        <w:rPr>
          <w:rFonts w:ascii="宋体"/>
        </w:rPr>
      </w:pPr>
    </w:p>
    <w:p w:rsidR="008573CC" w:rsidRDefault="008573CC" w:rsidP="008573CC">
      <w:pPr>
        <w:spacing w:line="360" w:lineRule="auto"/>
        <w:jc w:val="center"/>
        <w:rPr>
          <w:rFonts w:ascii="宋体"/>
        </w:rPr>
      </w:pPr>
    </w:p>
    <w:p w:rsidR="008573CC" w:rsidRDefault="008573CC" w:rsidP="00771408">
      <w:pPr>
        <w:spacing w:line="240" w:lineRule="atLeast"/>
        <w:jc w:val="center"/>
        <w:rPr>
          <w:rFonts w:ascii="黑体" w:eastAsia="黑体"/>
          <w:sz w:val="28"/>
        </w:rPr>
      </w:pPr>
      <w:r>
        <w:rPr>
          <w:rFonts w:ascii="黑体" w:eastAsia="黑体" w:hint="eastAsia"/>
          <w:sz w:val="28"/>
        </w:rPr>
        <w:t xml:space="preserve">  完成日期</w:t>
      </w:r>
      <w:r>
        <w:rPr>
          <w:rFonts w:ascii="黑体" w:eastAsia="黑体"/>
          <w:sz w:val="28"/>
        </w:rPr>
        <w:t xml:space="preserve">       </w:t>
      </w:r>
      <w:r>
        <w:rPr>
          <w:rFonts w:ascii="黑体" w:eastAsia="黑体" w:hint="eastAsia"/>
          <w:sz w:val="28"/>
        </w:rPr>
        <w:t>年</w:t>
      </w:r>
      <w:r>
        <w:rPr>
          <w:rFonts w:ascii="黑体" w:eastAsia="黑体"/>
          <w:sz w:val="28"/>
        </w:rPr>
        <w:t xml:space="preserve">     </w:t>
      </w:r>
      <w:r>
        <w:rPr>
          <w:rFonts w:ascii="黑体" w:eastAsia="黑体" w:hint="eastAsia"/>
          <w:sz w:val="28"/>
        </w:rPr>
        <w:t>月</w:t>
      </w:r>
      <w:r>
        <w:rPr>
          <w:rFonts w:ascii="黑体" w:eastAsia="黑体"/>
          <w:sz w:val="28"/>
        </w:rPr>
        <w:t xml:space="preserve">      </w:t>
      </w:r>
      <w:r>
        <w:rPr>
          <w:rFonts w:ascii="黑体" w:eastAsia="黑体" w:hint="eastAsia"/>
          <w:sz w:val="28"/>
        </w:rPr>
        <w:t>日</w:t>
      </w:r>
    </w:p>
    <w:p w:rsidR="008573CC" w:rsidRDefault="008573CC" w:rsidP="00771408">
      <w:pPr>
        <w:tabs>
          <w:tab w:val="left" w:pos="2268"/>
        </w:tabs>
        <w:spacing w:line="480" w:lineRule="auto"/>
        <w:jc w:val="center"/>
        <w:rPr>
          <w:rFonts w:ascii="宋体"/>
          <w:sz w:val="28"/>
          <w:szCs w:val="28"/>
        </w:rPr>
      </w:pPr>
      <w:r>
        <w:rPr>
          <w:rFonts w:ascii="宋体" w:hint="eastAsia"/>
          <w:sz w:val="28"/>
          <w:szCs w:val="28"/>
        </w:rPr>
        <w:t>中国石油工程设计大赛组织委员会制</w:t>
      </w:r>
    </w:p>
    <w:p w:rsidR="008573CC" w:rsidRDefault="008573CC" w:rsidP="00771408">
      <w:pPr>
        <w:spacing w:line="240" w:lineRule="atLeast"/>
        <w:jc w:val="center"/>
        <w:rPr>
          <w:rFonts w:ascii="黑体" w:eastAsia="黑体"/>
          <w:sz w:val="28"/>
        </w:rPr>
        <w:sectPr w:rsidR="008573CC">
          <w:footerReference w:type="even" r:id="rId7"/>
          <w:pgSz w:w="11907" w:h="16839"/>
          <w:pgMar w:top="1701" w:right="1134" w:bottom="1418" w:left="1701" w:header="851" w:footer="992" w:gutter="0"/>
          <w:pgNumType w:start="69"/>
          <w:cols w:space="720"/>
          <w:docGrid w:type="lines" w:linePitch="312"/>
        </w:sectPr>
      </w:pPr>
    </w:p>
    <w:p w:rsidR="008573CC" w:rsidRDefault="008573CC" w:rsidP="008573CC">
      <w:pPr>
        <w:spacing w:line="240" w:lineRule="atLeast"/>
        <w:jc w:val="center"/>
        <w:rPr>
          <w:rFonts w:ascii="宋体" w:hAnsi="宋体"/>
          <w:b/>
          <w:sz w:val="44"/>
          <w:szCs w:val="52"/>
        </w:rPr>
      </w:pPr>
      <w:r>
        <w:rPr>
          <w:rFonts w:ascii="宋体" w:hAnsi="宋体" w:hint="eastAsia"/>
          <w:b/>
          <w:sz w:val="44"/>
          <w:szCs w:val="52"/>
        </w:rPr>
        <w:lastRenderedPageBreak/>
        <w:t>说   明</w:t>
      </w:r>
    </w:p>
    <w:p w:rsidR="008573CC" w:rsidRDefault="008573CC" w:rsidP="000201AB">
      <w:pPr>
        <w:spacing w:line="348" w:lineRule="auto"/>
        <w:ind w:firstLineChars="200" w:firstLine="482"/>
        <w:jc w:val="left"/>
        <w:rPr>
          <w:rFonts w:ascii="仿宋_GB2312" w:eastAsia="仿宋_GB2312"/>
          <w:b/>
          <w:sz w:val="24"/>
          <w:szCs w:val="28"/>
        </w:rPr>
      </w:pPr>
    </w:p>
    <w:p w:rsidR="008573CC" w:rsidRPr="00D23E6A" w:rsidRDefault="008573CC" w:rsidP="008573CC">
      <w:pPr>
        <w:spacing w:line="348" w:lineRule="auto"/>
        <w:jc w:val="left"/>
        <w:rPr>
          <w:rFonts w:ascii="宋体" w:hAnsi="宋体"/>
          <w:b/>
          <w:sz w:val="28"/>
          <w:szCs w:val="28"/>
        </w:rPr>
      </w:pPr>
      <w:r w:rsidRPr="00D23E6A">
        <w:rPr>
          <w:rFonts w:ascii="宋体" w:hAnsi="宋体" w:hint="eastAsia"/>
          <w:b/>
          <w:sz w:val="28"/>
          <w:szCs w:val="28"/>
        </w:rPr>
        <w:t>1.内容规范</w:t>
      </w:r>
    </w:p>
    <w:p w:rsidR="008573CC" w:rsidRPr="00D23E6A" w:rsidRDefault="008573CC" w:rsidP="008573CC">
      <w:pPr>
        <w:spacing w:line="360" w:lineRule="auto"/>
        <w:ind w:firstLineChars="200" w:firstLine="480"/>
        <w:jc w:val="left"/>
        <w:rPr>
          <w:rFonts w:ascii="宋体" w:hAnsi="宋体"/>
          <w:b/>
          <w:kern w:val="0"/>
          <w:sz w:val="24"/>
        </w:rPr>
      </w:pPr>
      <w:r w:rsidRPr="00D23E6A">
        <w:rPr>
          <w:rFonts w:ascii="宋体" w:hAnsi="宋体" w:hint="eastAsia"/>
          <w:kern w:val="0"/>
          <w:sz w:val="24"/>
        </w:rPr>
        <w:t>参赛作品应包括封面、</w:t>
      </w:r>
      <w:r w:rsidRPr="00D23E6A">
        <w:rPr>
          <w:rFonts w:ascii="宋体" w:hAnsi="宋体"/>
          <w:kern w:val="0"/>
          <w:sz w:val="24"/>
        </w:rPr>
        <w:t>作品简介、目录</w:t>
      </w:r>
      <w:r w:rsidRPr="00D23E6A">
        <w:rPr>
          <w:rFonts w:ascii="宋体" w:hAnsi="宋体" w:hint="eastAsia"/>
          <w:kern w:val="0"/>
          <w:sz w:val="24"/>
        </w:rPr>
        <w:t>和作品正文等内容。其中正文内容由参赛小组参照相关</w:t>
      </w:r>
      <w:r w:rsidR="006E3FB5">
        <w:rPr>
          <w:rFonts w:ascii="宋体" w:hAnsi="宋体" w:hint="eastAsia"/>
          <w:kern w:val="0"/>
          <w:sz w:val="24"/>
        </w:rPr>
        <w:t>油气田</w:t>
      </w:r>
      <w:r w:rsidRPr="00D23E6A">
        <w:rPr>
          <w:rFonts w:ascii="宋体" w:hAnsi="宋体" w:hint="eastAsia"/>
          <w:kern w:val="0"/>
          <w:sz w:val="24"/>
        </w:rPr>
        <w:t>开发方案编制要求，并结合《第</w:t>
      </w:r>
      <w:r w:rsidR="00754DBE">
        <w:rPr>
          <w:rFonts w:ascii="宋体" w:hAnsi="宋体" w:hint="eastAsia"/>
          <w:kern w:val="0"/>
          <w:sz w:val="24"/>
        </w:rPr>
        <w:t>九</w:t>
      </w:r>
      <w:r w:rsidRPr="00D23E6A">
        <w:rPr>
          <w:rFonts w:ascii="宋体" w:hAnsi="宋体" w:hint="eastAsia"/>
          <w:kern w:val="0"/>
          <w:sz w:val="24"/>
        </w:rPr>
        <w:t>届中国石油工程设计大赛方案编制要求》来完成，作品内容需要包含相应项目的主干内容。此外</w:t>
      </w:r>
      <w:r w:rsidRPr="00D23E6A">
        <w:rPr>
          <w:rFonts w:ascii="宋体" w:hAnsi="宋体"/>
          <w:kern w:val="0"/>
          <w:sz w:val="24"/>
        </w:rPr>
        <w:t>，</w:t>
      </w:r>
      <w:r w:rsidRPr="00D23E6A">
        <w:rPr>
          <w:rFonts w:ascii="宋体" w:hAnsi="宋体"/>
          <w:b/>
          <w:kern w:val="0"/>
          <w:sz w:val="24"/>
          <w:u w:val="single"/>
        </w:rPr>
        <w:t>作品当中不得以任何形式出现团队成员姓名、</w:t>
      </w:r>
      <w:r w:rsidRPr="00D23E6A">
        <w:rPr>
          <w:rFonts w:ascii="宋体" w:hAnsi="宋体" w:hint="eastAsia"/>
          <w:b/>
          <w:kern w:val="0"/>
          <w:sz w:val="24"/>
          <w:u w:val="single"/>
        </w:rPr>
        <w:t>学校</w:t>
      </w:r>
      <w:r w:rsidRPr="00D23E6A">
        <w:rPr>
          <w:rFonts w:ascii="宋体" w:hAnsi="宋体"/>
          <w:b/>
          <w:kern w:val="0"/>
          <w:sz w:val="24"/>
          <w:u w:val="single"/>
        </w:rPr>
        <w:t>、学历、专业</w:t>
      </w:r>
      <w:r w:rsidRPr="00D23E6A">
        <w:rPr>
          <w:rFonts w:ascii="宋体" w:hAnsi="宋体" w:hint="eastAsia"/>
          <w:b/>
          <w:kern w:val="0"/>
          <w:sz w:val="24"/>
          <w:u w:val="single"/>
        </w:rPr>
        <w:t>年级</w:t>
      </w:r>
      <w:r w:rsidRPr="00D23E6A">
        <w:rPr>
          <w:rFonts w:ascii="宋体" w:hAnsi="宋体"/>
          <w:b/>
          <w:kern w:val="0"/>
          <w:sz w:val="24"/>
          <w:u w:val="single"/>
        </w:rPr>
        <w:t>等</w:t>
      </w:r>
      <w:r w:rsidRPr="00D23E6A">
        <w:rPr>
          <w:rFonts w:ascii="宋体" w:hAnsi="宋体" w:hint="eastAsia"/>
          <w:b/>
          <w:kern w:val="0"/>
          <w:sz w:val="24"/>
          <w:u w:val="single"/>
        </w:rPr>
        <w:t>相关</w:t>
      </w:r>
      <w:r w:rsidRPr="00D23E6A">
        <w:rPr>
          <w:rFonts w:ascii="宋体" w:hAnsi="宋体"/>
          <w:b/>
          <w:kern w:val="0"/>
          <w:sz w:val="24"/>
          <w:u w:val="single"/>
        </w:rPr>
        <w:t>信息，否则作品</w:t>
      </w:r>
      <w:r w:rsidRPr="00D23E6A">
        <w:rPr>
          <w:rFonts w:ascii="宋体" w:hAnsi="宋体" w:hint="eastAsia"/>
          <w:b/>
          <w:kern w:val="0"/>
          <w:sz w:val="24"/>
          <w:u w:val="single"/>
        </w:rPr>
        <w:t>被</w:t>
      </w:r>
      <w:r w:rsidRPr="00D23E6A">
        <w:rPr>
          <w:rFonts w:ascii="宋体" w:hAnsi="宋体"/>
          <w:b/>
          <w:kern w:val="0"/>
          <w:sz w:val="24"/>
          <w:u w:val="single"/>
        </w:rPr>
        <w:t>视作无效处理。</w:t>
      </w:r>
    </w:p>
    <w:p w:rsidR="008573CC" w:rsidRPr="00D23E6A" w:rsidRDefault="008573CC" w:rsidP="008573CC">
      <w:pPr>
        <w:spacing w:line="348" w:lineRule="auto"/>
        <w:jc w:val="left"/>
        <w:rPr>
          <w:rFonts w:ascii="宋体" w:hAnsi="宋体"/>
          <w:b/>
          <w:sz w:val="28"/>
          <w:szCs w:val="28"/>
        </w:rPr>
      </w:pPr>
      <w:r w:rsidRPr="00D23E6A">
        <w:rPr>
          <w:rFonts w:ascii="宋体" w:hAnsi="宋体" w:hint="eastAsia"/>
          <w:b/>
          <w:sz w:val="28"/>
          <w:szCs w:val="28"/>
        </w:rPr>
        <w:t>2.格式要求</w:t>
      </w:r>
    </w:p>
    <w:p w:rsidR="008573CC" w:rsidRPr="00D23E6A" w:rsidRDefault="008573CC" w:rsidP="008573CC">
      <w:pPr>
        <w:spacing w:line="360" w:lineRule="auto"/>
        <w:ind w:firstLineChars="200" w:firstLine="480"/>
        <w:jc w:val="left"/>
        <w:rPr>
          <w:b/>
          <w:kern w:val="0"/>
          <w:sz w:val="24"/>
        </w:rPr>
      </w:pPr>
      <w:r w:rsidRPr="00D23E6A">
        <w:rPr>
          <w:kern w:val="0"/>
          <w:sz w:val="24"/>
        </w:rPr>
        <w:t>以工程项目报告的形式编写作品，详细的计算过程以附录形式在作品最后给出，详见后文。</w:t>
      </w:r>
    </w:p>
    <w:p w:rsidR="008573CC" w:rsidRPr="00D23E6A" w:rsidRDefault="008573CC" w:rsidP="008573CC">
      <w:pPr>
        <w:autoSpaceDE w:val="0"/>
        <w:autoSpaceDN w:val="0"/>
        <w:adjustRightInd w:val="0"/>
        <w:snapToGrid w:val="0"/>
        <w:spacing w:line="360" w:lineRule="auto"/>
        <w:ind w:firstLineChars="200" w:firstLine="482"/>
        <w:jc w:val="left"/>
        <w:rPr>
          <w:kern w:val="0"/>
          <w:sz w:val="24"/>
        </w:rPr>
      </w:pPr>
      <w:r w:rsidRPr="00D23E6A">
        <w:rPr>
          <w:b/>
          <w:kern w:val="0"/>
          <w:sz w:val="24"/>
        </w:rPr>
        <w:t>文件命名方式：</w:t>
      </w:r>
      <w:r w:rsidRPr="00D23E6A">
        <w:rPr>
          <w:kern w:val="0"/>
          <w:sz w:val="24"/>
        </w:rPr>
        <w:t>团队编号</w:t>
      </w:r>
      <w:r w:rsidR="00754DBE">
        <w:rPr>
          <w:rFonts w:hint="eastAsia"/>
          <w:kern w:val="0"/>
          <w:sz w:val="24"/>
        </w:rPr>
        <w:t>--</w:t>
      </w:r>
      <w:r w:rsidRPr="00D23E6A">
        <w:rPr>
          <w:kern w:val="0"/>
          <w:sz w:val="24"/>
        </w:rPr>
        <w:t>参赛</w:t>
      </w:r>
      <w:r w:rsidR="00754DBE">
        <w:rPr>
          <w:rFonts w:hint="eastAsia"/>
          <w:kern w:val="0"/>
          <w:sz w:val="24"/>
        </w:rPr>
        <w:t>组</w:t>
      </w:r>
      <w:r w:rsidRPr="00D23E6A">
        <w:rPr>
          <w:kern w:val="0"/>
          <w:sz w:val="24"/>
        </w:rPr>
        <w:t>别（</w:t>
      </w:r>
      <w:r w:rsidR="00754DBE" w:rsidRPr="00D23E6A">
        <w:rPr>
          <w:kern w:val="0"/>
          <w:sz w:val="24"/>
        </w:rPr>
        <w:t>XX</w:t>
      </w:r>
      <w:r w:rsidR="00754DBE" w:rsidRPr="00D23E6A">
        <w:rPr>
          <w:kern w:val="0"/>
          <w:sz w:val="24"/>
        </w:rPr>
        <w:t>工程</w:t>
      </w:r>
      <w:r w:rsidRPr="00D23E6A">
        <w:rPr>
          <w:kern w:val="0"/>
          <w:sz w:val="24"/>
        </w:rPr>
        <w:t>单项组</w:t>
      </w:r>
      <w:r w:rsidRPr="00D23E6A">
        <w:rPr>
          <w:kern w:val="0"/>
          <w:sz w:val="24"/>
        </w:rPr>
        <w:t>/</w:t>
      </w:r>
      <w:r w:rsidRPr="00D23E6A">
        <w:rPr>
          <w:kern w:val="0"/>
          <w:sz w:val="24"/>
        </w:rPr>
        <w:t>综合组）</w:t>
      </w:r>
      <w:r w:rsidR="00754DBE">
        <w:rPr>
          <w:rFonts w:hint="eastAsia"/>
          <w:kern w:val="0"/>
          <w:sz w:val="24"/>
        </w:rPr>
        <w:t>--</w:t>
      </w:r>
      <w:r w:rsidRPr="00D23E6A">
        <w:rPr>
          <w:kern w:val="0"/>
          <w:sz w:val="24"/>
        </w:rPr>
        <w:t>团队名称</w:t>
      </w:r>
    </w:p>
    <w:p w:rsidR="008573CC" w:rsidRPr="00D23E6A" w:rsidRDefault="008573CC" w:rsidP="008573CC">
      <w:pPr>
        <w:autoSpaceDE w:val="0"/>
        <w:autoSpaceDN w:val="0"/>
        <w:adjustRightInd w:val="0"/>
        <w:snapToGrid w:val="0"/>
        <w:spacing w:line="360" w:lineRule="auto"/>
        <w:ind w:firstLineChars="200" w:firstLine="482"/>
        <w:jc w:val="left"/>
        <w:rPr>
          <w:kern w:val="0"/>
          <w:sz w:val="24"/>
        </w:rPr>
      </w:pPr>
      <w:r w:rsidRPr="00D23E6A">
        <w:rPr>
          <w:b/>
          <w:kern w:val="0"/>
          <w:sz w:val="24"/>
        </w:rPr>
        <w:t>页面布局：</w:t>
      </w:r>
      <w:r w:rsidRPr="00D23E6A">
        <w:rPr>
          <w:kern w:val="0"/>
          <w:sz w:val="24"/>
        </w:rPr>
        <w:t>纸张采用</w:t>
      </w:r>
      <w:r w:rsidRPr="00D23E6A">
        <w:rPr>
          <w:kern w:val="0"/>
          <w:sz w:val="24"/>
        </w:rPr>
        <w:t>A4</w:t>
      </w:r>
      <w:r w:rsidRPr="00D23E6A">
        <w:rPr>
          <w:kern w:val="0"/>
          <w:sz w:val="24"/>
        </w:rPr>
        <w:t>，页眉采用报告中出现的各章节的名称，黑体，五号，居中；页脚采用页码，</w:t>
      </w:r>
      <w:r w:rsidRPr="00D23E6A">
        <w:rPr>
          <w:kern w:val="0"/>
          <w:sz w:val="24"/>
        </w:rPr>
        <w:t>Times New Roman</w:t>
      </w:r>
      <w:r w:rsidRPr="00D23E6A">
        <w:rPr>
          <w:kern w:val="0"/>
          <w:sz w:val="24"/>
        </w:rPr>
        <w:t>，五号，居中。</w:t>
      </w:r>
    </w:p>
    <w:p w:rsidR="008573CC" w:rsidRPr="00D23E6A" w:rsidRDefault="008573CC" w:rsidP="008573CC">
      <w:pPr>
        <w:autoSpaceDE w:val="0"/>
        <w:autoSpaceDN w:val="0"/>
        <w:adjustRightInd w:val="0"/>
        <w:snapToGrid w:val="0"/>
        <w:spacing w:line="360" w:lineRule="auto"/>
        <w:ind w:firstLineChars="200" w:firstLine="482"/>
        <w:jc w:val="left"/>
        <w:rPr>
          <w:b/>
          <w:kern w:val="0"/>
          <w:sz w:val="24"/>
        </w:rPr>
      </w:pPr>
      <w:r w:rsidRPr="00D23E6A">
        <w:rPr>
          <w:b/>
          <w:kern w:val="0"/>
          <w:sz w:val="24"/>
        </w:rPr>
        <w:t>封面：</w:t>
      </w:r>
      <w:r w:rsidRPr="00D23E6A">
        <w:rPr>
          <w:kern w:val="0"/>
          <w:sz w:val="24"/>
        </w:rPr>
        <w:t>格式详见上文，团队编号以大赛网络报名、评审系统中获取的编号为准。</w:t>
      </w:r>
    </w:p>
    <w:p w:rsidR="008573CC" w:rsidRPr="00D23E6A" w:rsidRDefault="008573CC" w:rsidP="008573CC">
      <w:pPr>
        <w:spacing w:line="360" w:lineRule="auto"/>
        <w:ind w:firstLineChars="200" w:firstLine="482"/>
        <w:rPr>
          <w:bCs/>
          <w:sz w:val="24"/>
        </w:rPr>
      </w:pPr>
      <w:r w:rsidRPr="00D23E6A">
        <w:rPr>
          <w:b/>
          <w:kern w:val="0"/>
          <w:sz w:val="24"/>
        </w:rPr>
        <w:t>目录</w:t>
      </w:r>
      <w:r w:rsidRPr="00D23E6A">
        <w:rPr>
          <w:kern w:val="0"/>
          <w:sz w:val="24"/>
        </w:rPr>
        <w:t>：标题</w:t>
      </w:r>
      <w:r w:rsidRPr="00D23E6A">
        <w:rPr>
          <w:kern w:val="0"/>
          <w:sz w:val="24"/>
        </w:rPr>
        <w:t>“</w:t>
      </w:r>
      <w:r w:rsidRPr="00D23E6A">
        <w:rPr>
          <w:kern w:val="0"/>
          <w:sz w:val="24"/>
        </w:rPr>
        <w:t>目录</w:t>
      </w:r>
      <w:r w:rsidRPr="00D23E6A">
        <w:rPr>
          <w:kern w:val="0"/>
          <w:sz w:val="24"/>
        </w:rPr>
        <w:t>”</w:t>
      </w:r>
      <w:r w:rsidRPr="00D23E6A">
        <w:rPr>
          <w:kern w:val="0"/>
          <w:sz w:val="24"/>
        </w:rPr>
        <w:t>，字体：黑体，字号：小三。章标题，字体：宋体，字号：小四。（各级标题间采用</w:t>
      </w:r>
      <w:r w:rsidRPr="00D23E6A">
        <w:rPr>
          <w:kern w:val="0"/>
          <w:sz w:val="24"/>
        </w:rPr>
        <w:t>1.5</w:t>
      </w:r>
      <w:r w:rsidRPr="00D23E6A">
        <w:rPr>
          <w:kern w:val="0"/>
          <w:sz w:val="24"/>
        </w:rPr>
        <w:t>倍行距，对齐方式：分散对齐，数字和英文字母选用</w:t>
      </w:r>
      <w:r w:rsidRPr="00D23E6A">
        <w:rPr>
          <w:kern w:val="0"/>
          <w:sz w:val="24"/>
        </w:rPr>
        <w:t>Times New Roman</w:t>
      </w:r>
      <w:r w:rsidRPr="00D23E6A">
        <w:rPr>
          <w:kern w:val="0"/>
          <w:sz w:val="24"/>
        </w:rPr>
        <w:t>小四号）。</w:t>
      </w:r>
    </w:p>
    <w:p w:rsidR="008573CC" w:rsidRDefault="008573CC" w:rsidP="008573CC">
      <w:pPr>
        <w:spacing w:line="360" w:lineRule="auto"/>
        <w:ind w:firstLineChars="200" w:firstLine="482"/>
        <w:rPr>
          <w:kern w:val="0"/>
          <w:sz w:val="24"/>
        </w:rPr>
      </w:pPr>
      <w:r w:rsidRPr="00D23E6A">
        <w:rPr>
          <w:b/>
          <w:kern w:val="0"/>
          <w:sz w:val="24"/>
        </w:rPr>
        <w:t>正文</w:t>
      </w:r>
      <w:r w:rsidRPr="00D23E6A">
        <w:rPr>
          <w:kern w:val="0"/>
          <w:sz w:val="24"/>
        </w:rPr>
        <w:t>：页边距：上</w:t>
      </w:r>
      <w:r w:rsidRPr="00D23E6A">
        <w:rPr>
          <w:kern w:val="0"/>
          <w:sz w:val="24"/>
        </w:rPr>
        <w:t>3.0cm</w:t>
      </w:r>
      <w:r w:rsidRPr="00D23E6A">
        <w:rPr>
          <w:kern w:val="0"/>
          <w:sz w:val="24"/>
        </w:rPr>
        <w:t>，下</w:t>
      </w:r>
      <w:r w:rsidRPr="00D23E6A">
        <w:rPr>
          <w:kern w:val="0"/>
          <w:sz w:val="24"/>
        </w:rPr>
        <w:t>3.0cm</w:t>
      </w:r>
      <w:r w:rsidRPr="00D23E6A">
        <w:rPr>
          <w:kern w:val="0"/>
          <w:sz w:val="24"/>
        </w:rPr>
        <w:t>，左</w:t>
      </w:r>
      <w:r w:rsidRPr="00D23E6A">
        <w:rPr>
          <w:kern w:val="0"/>
          <w:sz w:val="24"/>
        </w:rPr>
        <w:t>3.0cm</w:t>
      </w:r>
      <w:r w:rsidRPr="00D23E6A">
        <w:rPr>
          <w:kern w:val="0"/>
          <w:sz w:val="24"/>
        </w:rPr>
        <w:t>，右</w:t>
      </w:r>
      <w:r w:rsidRPr="00D23E6A">
        <w:rPr>
          <w:kern w:val="0"/>
          <w:sz w:val="24"/>
        </w:rPr>
        <w:t>3.0cm</w:t>
      </w:r>
      <w:r w:rsidRPr="00D23E6A">
        <w:rPr>
          <w:kern w:val="0"/>
          <w:sz w:val="24"/>
        </w:rPr>
        <w:t>；页眉：</w:t>
      </w:r>
      <w:r w:rsidRPr="00D23E6A">
        <w:rPr>
          <w:kern w:val="0"/>
          <w:sz w:val="24"/>
        </w:rPr>
        <w:t>2.0cm</w:t>
      </w:r>
      <w:r w:rsidRPr="00D23E6A">
        <w:rPr>
          <w:kern w:val="0"/>
          <w:sz w:val="24"/>
        </w:rPr>
        <w:t>；页脚：</w:t>
      </w:r>
      <w:r w:rsidRPr="00D23E6A">
        <w:rPr>
          <w:kern w:val="0"/>
          <w:sz w:val="24"/>
        </w:rPr>
        <w:t>2.0cm</w:t>
      </w:r>
      <w:r w:rsidRPr="00D23E6A">
        <w:rPr>
          <w:kern w:val="0"/>
          <w:sz w:val="24"/>
        </w:rPr>
        <w:t>；字体：正文全部宋体、小四；行距：多倍行距：</w:t>
      </w:r>
      <w:r w:rsidRPr="00D23E6A">
        <w:rPr>
          <w:kern w:val="0"/>
          <w:sz w:val="24"/>
        </w:rPr>
        <w:t>1.25</w:t>
      </w:r>
      <w:r w:rsidRPr="00D23E6A">
        <w:rPr>
          <w:kern w:val="0"/>
          <w:sz w:val="24"/>
        </w:rPr>
        <w:t>，段前、段后均为</w:t>
      </w:r>
      <w:r w:rsidRPr="00D23E6A">
        <w:rPr>
          <w:kern w:val="0"/>
          <w:sz w:val="24"/>
        </w:rPr>
        <w:t>0</w:t>
      </w:r>
      <w:r w:rsidRPr="00D23E6A">
        <w:rPr>
          <w:kern w:val="0"/>
          <w:sz w:val="24"/>
        </w:rPr>
        <w:t>，取消网格对齐选项；每章的章标题：黑体，居中，字号：小三，</w:t>
      </w:r>
      <w:r w:rsidRPr="00D23E6A">
        <w:rPr>
          <w:kern w:val="0"/>
          <w:sz w:val="24"/>
        </w:rPr>
        <w:t>1.5</w:t>
      </w:r>
      <w:r w:rsidRPr="00D23E6A">
        <w:rPr>
          <w:kern w:val="0"/>
          <w:sz w:val="24"/>
        </w:rPr>
        <w:t>倍行距，段前为</w:t>
      </w:r>
      <w:r w:rsidRPr="00D23E6A">
        <w:rPr>
          <w:kern w:val="0"/>
          <w:sz w:val="24"/>
        </w:rPr>
        <w:t>0</w:t>
      </w:r>
      <w:r w:rsidRPr="00D23E6A">
        <w:rPr>
          <w:kern w:val="0"/>
          <w:sz w:val="24"/>
        </w:rPr>
        <w:t>，段后</w:t>
      </w:r>
      <w:r w:rsidRPr="00D23E6A">
        <w:rPr>
          <w:kern w:val="0"/>
          <w:sz w:val="24"/>
        </w:rPr>
        <w:t>1</w:t>
      </w:r>
      <w:r w:rsidRPr="00D23E6A">
        <w:rPr>
          <w:kern w:val="0"/>
          <w:sz w:val="24"/>
        </w:rPr>
        <w:t>行，每章另起一页，插入分节符（不要使用分页符，因为每章的页眉不一样），章序号为阿拉伯数字（如第</w:t>
      </w:r>
      <w:r w:rsidRPr="00D23E6A">
        <w:rPr>
          <w:kern w:val="0"/>
          <w:sz w:val="24"/>
        </w:rPr>
        <w:t>1</w:t>
      </w:r>
      <w:r w:rsidRPr="00D23E6A">
        <w:rPr>
          <w:kern w:val="0"/>
          <w:sz w:val="24"/>
        </w:rPr>
        <w:t>章，不要使用汉字一、二等）；章中的各级标题：黑体，居左，字号：小四，</w:t>
      </w:r>
      <w:r w:rsidRPr="00D23E6A">
        <w:rPr>
          <w:kern w:val="0"/>
          <w:sz w:val="24"/>
        </w:rPr>
        <w:t>1.5</w:t>
      </w:r>
      <w:r w:rsidRPr="00D23E6A">
        <w:rPr>
          <w:kern w:val="0"/>
          <w:sz w:val="24"/>
        </w:rPr>
        <w:t>倍行距，段前</w:t>
      </w:r>
      <w:r w:rsidRPr="00D23E6A">
        <w:rPr>
          <w:kern w:val="0"/>
          <w:sz w:val="24"/>
        </w:rPr>
        <w:t>0.5</w:t>
      </w:r>
      <w:r w:rsidRPr="00D23E6A">
        <w:rPr>
          <w:kern w:val="0"/>
          <w:sz w:val="24"/>
        </w:rPr>
        <w:t>行，段后为</w:t>
      </w:r>
      <w:r w:rsidRPr="00D23E6A">
        <w:rPr>
          <w:kern w:val="0"/>
          <w:sz w:val="24"/>
        </w:rPr>
        <w:t>0.5</w:t>
      </w:r>
      <w:r w:rsidRPr="00D23E6A">
        <w:rPr>
          <w:kern w:val="0"/>
          <w:sz w:val="24"/>
        </w:rPr>
        <w:t>。正文中的图、表、附注、公式一律采用阿拉伯数字分章编号。如图</w:t>
      </w:r>
      <w:r w:rsidRPr="00D23E6A">
        <w:rPr>
          <w:kern w:val="0"/>
          <w:sz w:val="24"/>
        </w:rPr>
        <w:t>1.2</w:t>
      </w:r>
      <w:r w:rsidRPr="00D23E6A">
        <w:rPr>
          <w:kern w:val="0"/>
          <w:sz w:val="24"/>
        </w:rPr>
        <w:t>，表</w:t>
      </w:r>
      <w:r w:rsidRPr="00D23E6A">
        <w:rPr>
          <w:kern w:val="0"/>
          <w:sz w:val="24"/>
        </w:rPr>
        <w:t>2.3</w:t>
      </w:r>
      <w:r w:rsidRPr="00D23E6A">
        <w:rPr>
          <w:kern w:val="0"/>
          <w:sz w:val="24"/>
        </w:rPr>
        <w:t>，附注</w:t>
      </w:r>
      <w:r w:rsidRPr="00D23E6A">
        <w:rPr>
          <w:kern w:val="0"/>
          <w:sz w:val="24"/>
        </w:rPr>
        <w:t>4.5</w:t>
      </w:r>
      <w:r w:rsidRPr="00D23E6A">
        <w:rPr>
          <w:kern w:val="0"/>
          <w:sz w:val="24"/>
        </w:rPr>
        <w:t>，式</w:t>
      </w:r>
      <w:r w:rsidRPr="00D23E6A">
        <w:rPr>
          <w:kern w:val="0"/>
          <w:sz w:val="24"/>
        </w:rPr>
        <w:t>6.7</w:t>
      </w:r>
      <w:r w:rsidRPr="00D23E6A">
        <w:rPr>
          <w:kern w:val="0"/>
          <w:sz w:val="24"/>
        </w:rPr>
        <w:t>等。如</w:t>
      </w:r>
      <w:r w:rsidRPr="00D23E6A">
        <w:rPr>
          <w:kern w:val="0"/>
          <w:sz w:val="24"/>
        </w:rPr>
        <w:t>“</w:t>
      </w:r>
      <w:r w:rsidRPr="00D23E6A">
        <w:rPr>
          <w:kern w:val="0"/>
          <w:sz w:val="24"/>
        </w:rPr>
        <w:t>图</w:t>
      </w:r>
      <w:r w:rsidRPr="00D23E6A">
        <w:rPr>
          <w:kern w:val="0"/>
          <w:sz w:val="24"/>
        </w:rPr>
        <w:t>1.2”</w:t>
      </w:r>
      <w:r w:rsidRPr="00D23E6A">
        <w:rPr>
          <w:kern w:val="0"/>
          <w:sz w:val="24"/>
        </w:rPr>
        <w:t>就是指本论文第</w:t>
      </w:r>
      <w:r w:rsidRPr="00D23E6A">
        <w:rPr>
          <w:kern w:val="0"/>
          <w:sz w:val="24"/>
        </w:rPr>
        <w:t>1</w:t>
      </w:r>
      <w:r w:rsidRPr="00D23E6A">
        <w:rPr>
          <w:kern w:val="0"/>
          <w:sz w:val="24"/>
        </w:rPr>
        <w:t>章的第</w:t>
      </w:r>
      <w:r w:rsidRPr="00D23E6A">
        <w:rPr>
          <w:kern w:val="0"/>
          <w:sz w:val="24"/>
        </w:rPr>
        <w:t>2</w:t>
      </w:r>
      <w:r w:rsidRPr="00D23E6A">
        <w:rPr>
          <w:kern w:val="0"/>
          <w:sz w:val="24"/>
        </w:rPr>
        <w:t>个图。文中参考文献采用阿</w:t>
      </w:r>
      <w:r w:rsidRPr="00D23E6A">
        <w:rPr>
          <w:kern w:val="0"/>
          <w:sz w:val="24"/>
        </w:rPr>
        <w:lastRenderedPageBreak/>
        <w:t>拉伯数字根据全文统一编号，如文献</w:t>
      </w:r>
      <w:r w:rsidRPr="00D23E6A">
        <w:rPr>
          <w:kern w:val="0"/>
          <w:sz w:val="24"/>
        </w:rPr>
        <w:t>[3]</w:t>
      </w:r>
      <w:r w:rsidRPr="00D23E6A">
        <w:rPr>
          <w:kern w:val="0"/>
          <w:sz w:val="24"/>
        </w:rPr>
        <w:t>，文献</w:t>
      </w:r>
      <w:r w:rsidRPr="00D23E6A">
        <w:rPr>
          <w:kern w:val="0"/>
          <w:sz w:val="24"/>
        </w:rPr>
        <w:t>[3,4]</w:t>
      </w:r>
      <w:r w:rsidRPr="00D23E6A">
        <w:rPr>
          <w:kern w:val="0"/>
          <w:sz w:val="24"/>
        </w:rPr>
        <w:t>，文献</w:t>
      </w:r>
      <w:r w:rsidRPr="00D23E6A">
        <w:rPr>
          <w:kern w:val="0"/>
          <w:sz w:val="24"/>
        </w:rPr>
        <w:t>[6-10]</w:t>
      </w:r>
      <w:r w:rsidRPr="00D23E6A">
        <w:rPr>
          <w:kern w:val="0"/>
          <w:sz w:val="24"/>
        </w:rPr>
        <w:t>等，在正文中引用时用右上角标标出。附录中的图、表、附注、参考文献、公式另行编号，如图</w:t>
      </w:r>
      <w:r w:rsidRPr="00D23E6A">
        <w:rPr>
          <w:kern w:val="0"/>
          <w:sz w:val="24"/>
        </w:rPr>
        <w:t>A1</w:t>
      </w:r>
      <w:r w:rsidRPr="00D23E6A">
        <w:rPr>
          <w:kern w:val="0"/>
          <w:sz w:val="24"/>
        </w:rPr>
        <w:t>，表</w:t>
      </w:r>
      <w:r w:rsidRPr="00D23E6A">
        <w:rPr>
          <w:kern w:val="0"/>
          <w:sz w:val="24"/>
        </w:rPr>
        <w:t>B2</w:t>
      </w:r>
      <w:r w:rsidRPr="00D23E6A">
        <w:rPr>
          <w:kern w:val="0"/>
          <w:sz w:val="24"/>
        </w:rPr>
        <w:t>，附注</w:t>
      </w:r>
      <w:r w:rsidRPr="00D23E6A">
        <w:rPr>
          <w:kern w:val="0"/>
          <w:sz w:val="24"/>
        </w:rPr>
        <w:t>B3</w:t>
      </w:r>
      <w:r w:rsidRPr="00D23E6A">
        <w:rPr>
          <w:kern w:val="0"/>
          <w:sz w:val="24"/>
        </w:rPr>
        <w:t>，或文献</w:t>
      </w:r>
      <w:r w:rsidRPr="00D23E6A">
        <w:rPr>
          <w:kern w:val="0"/>
          <w:sz w:val="24"/>
        </w:rPr>
        <w:t>[A3]</w:t>
      </w:r>
      <w:r w:rsidRPr="00D23E6A">
        <w:rPr>
          <w:kern w:val="0"/>
          <w:sz w:val="24"/>
        </w:rPr>
        <w:t>。</w:t>
      </w:r>
    </w:p>
    <w:p w:rsidR="000201AB" w:rsidRPr="00D23E6A" w:rsidRDefault="000201AB" w:rsidP="000201AB">
      <w:pPr>
        <w:spacing w:line="348" w:lineRule="auto"/>
        <w:jc w:val="left"/>
        <w:rPr>
          <w:rFonts w:ascii="宋体" w:hAnsi="宋体"/>
          <w:b/>
          <w:sz w:val="28"/>
          <w:szCs w:val="28"/>
        </w:rPr>
      </w:pPr>
      <w:r>
        <w:rPr>
          <w:rFonts w:ascii="宋体" w:hAnsi="宋体" w:hint="eastAsia"/>
          <w:b/>
          <w:sz w:val="28"/>
          <w:szCs w:val="28"/>
        </w:rPr>
        <w:t>3</w:t>
      </w:r>
      <w:r w:rsidRPr="00D23E6A">
        <w:rPr>
          <w:rFonts w:ascii="宋体" w:hAnsi="宋体" w:hint="eastAsia"/>
          <w:b/>
          <w:sz w:val="28"/>
          <w:szCs w:val="28"/>
        </w:rPr>
        <w:t>.</w:t>
      </w:r>
      <w:r>
        <w:rPr>
          <w:rFonts w:ascii="宋体" w:hAnsi="宋体" w:hint="eastAsia"/>
          <w:b/>
          <w:sz w:val="28"/>
          <w:szCs w:val="28"/>
        </w:rPr>
        <w:t>字数</w:t>
      </w:r>
      <w:r w:rsidRPr="00D23E6A">
        <w:rPr>
          <w:rFonts w:ascii="宋体" w:hAnsi="宋体" w:hint="eastAsia"/>
          <w:b/>
          <w:sz w:val="28"/>
          <w:szCs w:val="28"/>
        </w:rPr>
        <w:t>要求</w:t>
      </w:r>
    </w:p>
    <w:p w:rsidR="000201AB" w:rsidRPr="00D23E6A" w:rsidRDefault="000201AB" w:rsidP="000201AB">
      <w:pPr>
        <w:spacing w:line="360" w:lineRule="auto"/>
        <w:ind w:firstLineChars="200" w:firstLine="480"/>
        <w:jc w:val="left"/>
        <w:rPr>
          <w:kern w:val="0"/>
          <w:sz w:val="24"/>
        </w:rPr>
      </w:pPr>
      <w:r w:rsidRPr="000201AB">
        <w:rPr>
          <w:rFonts w:hint="eastAsia"/>
          <w:kern w:val="0"/>
          <w:sz w:val="24"/>
        </w:rPr>
        <w:t>综合组作品页数不得超过</w:t>
      </w:r>
      <w:r w:rsidRPr="000201AB">
        <w:rPr>
          <w:kern w:val="0"/>
          <w:sz w:val="24"/>
        </w:rPr>
        <w:t>600</w:t>
      </w:r>
      <w:r w:rsidRPr="000201AB">
        <w:rPr>
          <w:rFonts w:hint="eastAsia"/>
          <w:kern w:val="0"/>
          <w:sz w:val="24"/>
        </w:rPr>
        <w:t>页，单项组作品页数不得超过</w:t>
      </w:r>
      <w:r w:rsidRPr="000201AB">
        <w:rPr>
          <w:kern w:val="0"/>
          <w:sz w:val="24"/>
        </w:rPr>
        <w:t>200</w:t>
      </w:r>
      <w:r w:rsidRPr="000201AB">
        <w:rPr>
          <w:rFonts w:hint="eastAsia"/>
          <w:kern w:val="0"/>
          <w:sz w:val="24"/>
        </w:rPr>
        <w:t>页</w:t>
      </w:r>
      <w:r>
        <w:rPr>
          <w:rFonts w:hint="eastAsia"/>
          <w:kern w:val="0"/>
          <w:sz w:val="24"/>
        </w:rPr>
        <w:t>。</w:t>
      </w:r>
    </w:p>
    <w:p w:rsidR="008573CC" w:rsidRPr="00D23E6A" w:rsidRDefault="000201AB" w:rsidP="008573CC">
      <w:pPr>
        <w:spacing w:line="348" w:lineRule="auto"/>
        <w:jc w:val="left"/>
        <w:rPr>
          <w:rFonts w:ascii="宋体" w:hAnsi="宋体"/>
          <w:b/>
          <w:sz w:val="28"/>
          <w:szCs w:val="28"/>
        </w:rPr>
      </w:pPr>
      <w:r>
        <w:rPr>
          <w:rFonts w:ascii="宋体" w:hAnsi="宋体" w:hint="eastAsia"/>
          <w:b/>
          <w:sz w:val="28"/>
          <w:szCs w:val="28"/>
        </w:rPr>
        <w:t>4</w:t>
      </w:r>
      <w:r w:rsidR="008573CC" w:rsidRPr="00D23E6A">
        <w:rPr>
          <w:rFonts w:ascii="宋体" w:hAnsi="宋体" w:hint="eastAsia"/>
          <w:b/>
          <w:sz w:val="28"/>
          <w:szCs w:val="28"/>
        </w:rPr>
        <w:t>.提交要求</w:t>
      </w:r>
    </w:p>
    <w:p w:rsidR="008573CC" w:rsidRPr="00D23E6A" w:rsidRDefault="008573CC" w:rsidP="008573CC">
      <w:pPr>
        <w:spacing w:line="360" w:lineRule="auto"/>
        <w:ind w:firstLineChars="200" w:firstLine="480"/>
        <w:jc w:val="left"/>
        <w:rPr>
          <w:kern w:val="0"/>
          <w:sz w:val="24"/>
        </w:rPr>
        <w:sectPr w:rsidR="008573CC" w:rsidRPr="00D23E6A">
          <w:pgSz w:w="11906" w:h="16838"/>
          <w:pgMar w:top="1701" w:right="1701" w:bottom="1701" w:left="1701" w:header="1134" w:footer="1134" w:gutter="0"/>
          <w:cols w:space="720"/>
          <w:docGrid w:type="lines" w:linePitch="312"/>
        </w:sectPr>
      </w:pPr>
      <w:r w:rsidRPr="00D23E6A">
        <w:rPr>
          <w:kern w:val="0"/>
          <w:sz w:val="24"/>
        </w:rPr>
        <w:t>需在中国石油工程设计大赛网络报名、评审系统提交电子版作品</w:t>
      </w:r>
      <w:r w:rsidRPr="00D23E6A">
        <w:rPr>
          <w:b/>
          <w:kern w:val="0"/>
          <w:sz w:val="24"/>
          <w:u w:val="single"/>
        </w:rPr>
        <w:t>（</w:t>
      </w:r>
      <w:r w:rsidRPr="00D23E6A">
        <w:rPr>
          <w:b/>
          <w:kern w:val="0"/>
          <w:sz w:val="24"/>
          <w:u w:val="single"/>
        </w:rPr>
        <w:t>office2003</w:t>
      </w:r>
      <w:r w:rsidRPr="00D23E6A">
        <w:rPr>
          <w:b/>
          <w:kern w:val="0"/>
          <w:sz w:val="24"/>
          <w:u w:val="single"/>
        </w:rPr>
        <w:t>版）</w:t>
      </w:r>
      <w:r w:rsidRPr="00D23E6A">
        <w:rPr>
          <w:kern w:val="0"/>
          <w:sz w:val="24"/>
        </w:rPr>
        <w:t>，按规定时间提交作品，逾期提交无效，具体提交方式关注官网通知。此外，为防止网络提交拥堵，特对作品大小做出如下限制：综合组作品大小</w:t>
      </w:r>
      <w:r w:rsidRPr="00D23E6A">
        <w:rPr>
          <w:b/>
          <w:kern w:val="0"/>
          <w:sz w:val="24"/>
          <w:u w:val="single"/>
        </w:rPr>
        <w:t>不超过</w:t>
      </w:r>
      <w:r w:rsidRPr="00D23E6A">
        <w:rPr>
          <w:b/>
          <w:kern w:val="0"/>
          <w:sz w:val="24"/>
          <w:u w:val="single"/>
        </w:rPr>
        <w:t>12 M</w:t>
      </w:r>
      <w:r w:rsidRPr="00D23E6A">
        <w:rPr>
          <w:kern w:val="0"/>
          <w:sz w:val="24"/>
        </w:rPr>
        <w:t>，单项组作品</w:t>
      </w:r>
      <w:r w:rsidRPr="00D23E6A">
        <w:rPr>
          <w:b/>
          <w:kern w:val="0"/>
          <w:sz w:val="24"/>
          <w:u w:val="single"/>
        </w:rPr>
        <w:t>不超过</w:t>
      </w:r>
      <w:r w:rsidRPr="00D23E6A">
        <w:rPr>
          <w:b/>
          <w:kern w:val="0"/>
          <w:sz w:val="24"/>
          <w:u w:val="single"/>
        </w:rPr>
        <w:t>5 M</w:t>
      </w:r>
      <w:r w:rsidRPr="00D23E6A">
        <w:rPr>
          <w:kern w:val="0"/>
          <w:sz w:val="24"/>
        </w:rPr>
        <w:t>，如若大小超出规定大小可将文档中的图片进行压缩处理或对文档进行其他处理直至符合要求方可提交。</w:t>
      </w:r>
    </w:p>
    <w:p w:rsidR="008573CC" w:rsidRDefault="008573CC" w:rsidP="008573CC">
      <w:pPr>
        <w:spacing w:line="348" w:lineRule="auto"/>
        <w:ind w:firstLineChars="200" w:firstLine="480"/>
        <w:jc w:val="left"/>
        <w:rPr>
          <w:rFonts w:ascii="仿宋_GB2312" w:eastAsia="仿宋_GB2312" w:hAnsi="宋体"/>
          <w:kern w:val="0"/>
          <w:sz w:val="24"/>
          <w:szCs w:val="28"/>
        </w:rPr>
      </w:pPr>
    </w:p>
    <w:p w:rsidR="008573CC" w:rsidRDefault="008573CC" w:rsidP="008573CC">
      <w:pPr>
        <w:spacing w:line="360" w:lineRule="auto"/>
        <w:jc w:val="center"/>
        <w:rPr>
          <w:rFonts w:ascii="黑体" w:eastAsia="黑体"/>
          <w:sz w:val="34"/>
          <w:szCs w:val="34"/>
        </w:rPr>
      </w:pPr>
      <w:r>
        <w:rPr>
          <w:rFonts w:ascii="黑体" w:eastAsia="黑体" w:hint="eastAsia"/>
          <w:sz w:val="34"/>
          <w:szCs w:val="34"/>
        </w:rPr>
        <w:t>作品简介</w:t>
      </w:r>
    </w:p>
    <w:p w:rsidR="008573CC" w:rsidRDefault="008573CC" w:rsidP="008573CC">
      <w:pPr>
        <w:spacing w:line="240" w:lineRule="atLeast"/>
        <w:rPr>
          <w:rFonts w:ascii="宋体" w:hAnsi="宋体"/>
          <w:sz w:val="28"/>
        </w:rPr>
      </w:pPr>
      <w:r>
        <w:rPr>
          <w:rFonts w:ascii="宋体" w:hAnsi="宋体" w:hint="eastAsia"/>
          <w:sz w:val="28"/>
        </w:rPr>
        <w:t>阐述作品的主要内容和特点（1000字以内，宋体四号1.5倍行间距）</w:t>
      </w:r>
    </w:p>
    <w:p w:rsidR="008573CC" w:rsidRDefault="008573CC" w:rsidP="008573CC">
      <w:pPr>
        <w:spacing w:line="240" w:lineRule="atLeast"/>
        <w:rPr>
          <w:rFonts w:ascii="黑体" w:eastAsia="黑体"/>
          <w:sz w:val="28"/>
        </w:rPr>
      </w:pPr>
    </w:p>
    <w:p w:rsidR="008573CC" w:rsidRDefault="008573CC" w:rsidP="008573CC">
      <w:pPr>
        <w:spacing w:line="240" w:lineRule="atLeast"/>
        <w:rPr>
          <w:rFonts w:ascii="黑体" w:eastAsia="黑体"/>
          <w:sz w:val="28"/>
        </w:rPr>
      </w:pPr>
    </w:p>
    <w:p w:rsidR="008573CC" w:rsidRDefault="008573CC" w:rsidP="008573CC">
      <w:pPr>
        <w:spacing w:line="240" w:lineRule="atLeast"/>
        <w:rPr>
          <w:rFonts w:ascii="黑体" w:eastAsia="黑体"/>
          <w:sz w:val="28"/>
        </w:rPr>
      </w:pPr>
    </w:p>
    <w:p w:rsidR="008573CC" w:rsidRDefault="008573CC" w:rsidP="008573CC">
      <w:pPr>
        <w:spacing w:line="240" w:lineRule="atLeast"/>
        <w:rPr>
          <w:rFonts w:ascii="黑体" w:eastAsia="黑体"/>
          <w:sz w:val="28"/>
        </w:rPr>
      </w:pPr>
    </w:p>
    <w:p w:rsidR="008573CC" w:rsidRDefault="008573CC" w:rsidP="008573CC">
      <w:pPr>
        <w:spacing w:line="240" w:lineRule="atLeast"/>
        <w:rPr>
          <w:rFonts w:ascii="黑体" w:eastAsia="黑体"/>
          <w:sz w:val="28"/>
        </w:rPr>
      </w:pPr>
    </w:p>
    <w:p w:rsidR="008573CC" w:rsidRDefault="008573CC" w:rsidP="008573CC">
      <w:pPr>
        <w:spacing w:line="240" w:lineRule="atLeast"/>
        <w:rPr>
          <w:rFonts w:ascii="黑体" w:eastAsia="黑体"/>
          <w:sz w:val="28"/>
        </w:rPr>
      </w:pPr>
    </w:p>
    <w:p w:rsidR="008573CC" w:rsidRDefault="008573CC" w:rsidP="008573CC">
      <w:pPr>
        <w:spacing w:line="240" w:lineRule="atLeast"/>
        <w:rPr>
          <w:rFonts w:ascii="黑体" w:eastAsia="黑体"/>
          <w:sz w:val="28"/>
        </w:rPr>
      </w:pPr>
    </w:p>
    <w:p w:rsidR="008573CC" w:rsidRDefault="008573CC" w:rsidP="008573CC">
      <w:pPr>
        <w:tabs>
          <w:tab w:val="left" w:pos="5812"/>
        </w:tabs>
        <w:spacing w:line="240" w:lineRule="atLeast"/>
        <w:ind w:leftChars="1755" w:left="3685" w:firstLineChars="350" w:firstLine="980"/>
        <w:rPr>
          <w:rFonts w:ascii="黑体" w:eastAsia="黑体"/>
          <w:sz w:val="28"/>
        </w:rPr>
      </w:pPr>
    </w:p>
    <w:p w:rsidR="008573CC" w:rsidRDefault="008573CC" w:rsidP="008573CC">
      <w:pPr>
        <w:tabs>
          <w:tab w:val="left" w:pos="5812"/>
        </w:tabs>
        <w:spacing w:line="240" w:lineRule="atLeast"/>
        <w:rPr>
          <w:rFonts w:ascii="宋体" w:hAnsi="宋体"/>
          <w:sz w:val="28"/>
          <w:szCs w:val="28"/>
        </w:rPr>
      </w:pPr>
      <w:r>
        <w:rPr>
          <w:rFonts w:ascii="宋体" w:hAnsi="宋体" w:hint="eastAsia"/>
          <w:sz w:val="28"/>
          <w:szCs w:val="28"/>
        </w:rPr>
        <w:t xml:space="preserve"> </w:t>
      </w:r>
    </w:p>
    <w:p w:rsidR="008573CC" w:rsidRDefault="008573CC" w:rsidP="008573CC">
      <w:pPr>
        <w:spacing w:line="480" w:lineRule="auto"/>
        <w:ind w:right="420"/>
        <w:jc w:val="center"/>
      </w:pPr>
    </w:p>
    <w:p w:rsidR="008573CC" w:rsidRDefault="008573CC" w:rsidP="008573CC">
      <w:pPr>
        <w:spacing w:line="360" w:lineRule="auto"/>
        <w:jc w:val="center"/>
        <w:rPr>
          <w:rFonts w:ascii="黑体" w:eastAsia="黑体"/>
          <w:sz w:val="34"/>
          <w:szCs w:val="34"/>
        </w:rPr>
      </w:pPr>
      <w:r>
        <w:br w:type="page"/>
      </w:r>
      <w:r>
        <w:rPr>
          <w:rFonts w:ascii="黑体" w:eastAsia="黑体" w:hint="eastAsia"/>
          <w:sz w:val="34"/>
          <w:szCs w:val="34"/>
        </w:rPr>
        <w:lastRenderedPageBreak/>
        <w:t>目 录</w:t>
      </w:r>
    </w:p>
    <w:p w:rsidR="008573CC" w:rsidRDefault="008573CC" w:rsidP="008573CC">
      <w:pPr>
        <w:spacing w:line="360" w:lineRule="auto"/>
        <w:jc w:val="center"/>
        <w:rPr>
          <w:rFonts w:ascii="黑体" w:eastAsia="黑体"/>
          <w:sz w:val="34"/>
          <w:szCs w:val="34"/>
        </w:rPr>
      </w:pPr>
      <w:r>
        <w:rPr>
          <w:rFonts w:ascii="黑体" w:eastAsia="黑体"/>
          <w:sz w:val="34"/>
          <w:szCs w:val="34"/>
        </w:rPr>
        <w:br w:type="page"/>
      </w:r>
      <w:r>
        <w:rPr>
          <w:rFonts w:ascii="黑体" w:eastAsia="黑体" w:hint="eastAsia"/>
          <w:sz w:val="34"/>
          <w:szCs w:val="34"/>
        </w:rPr>
        <w:lastRenderedPageBreak/>
        <w:t>正 文</w:t>
      </w:r>
    </w:p>
    <w:p w:rsidR="008573CC" w:rsidRPr="00D23E6A" w:rsidRDefault="008573CC" w:rsidP="008573CC">
      <w:pPr>
        <w:spacing w:line="360" w:lineRule="auto"/>
        <w:rPr>
          <w:sz w:val="24"/>
        </w:rPr>
      </w:pPr>
      <w:r w:rsidRPr="00D23E6A">
        <w:rPr>
          <w:sz w:val="24"/>
        </w:rPr>
        <w:t>正文内容按以下大纲编写（综合组）：</w:t>
      </w:r>
    </w:p>
    <w:p w:rsidR="008573CC" w:rsidRPr="00D23E6A" w:rsidRDefault="008573CC" w:rsidP="008573CC">
      <w:pPr>
        <w:spacing w:line="360" w:lineRule="auto"/>
        <w:rPr>
          <w:sz w:val="24"/>
        </w:rPr>
      </w:pPr>
      <w:r w:rsidRPr="00D23E6A">
        <w:rPr>
          <w:sz w:val="24"/>
        </w:rPr>
        <w:t>一、总论</w:t>
      </w:r>
    </w:p>
    <w:p w:rsidR="008573CC" w:rsidRPr="00D23E6A" w:rsidRDefault="008573CC" w:rsidP="008573CC">
      <w:pPr>
        <w:spacing w:line="360" w:lineRule="auto"/>
        <w:rPr>
          <w:sz w:val="24"/>
        </w:rPr>
      </w:pPr>
      <w:r w:rsidRPr="00D23E6A">
        <w:rPr>
          <w:sz w:val="24"/>
        </w:rPr>
        <w:t>二、</w:t>
      </w:r>
      <w:r w:rsidR="0091610E">
        <w:rPr>
          <w:rFonts w:hint="eastAsia"/>
          <w:sz w:val="24"/>
        </w:rPr>
        <w:t>油</w:t>
      </w:r>
      <w:r w:rsidRPr="00D23E6A">
        <w:rPr>
          <w:sz w:val="24"/>
        </w:rPr>
        <w:t>气藏工程方案</w:t>
      </w:r>
    </w:p>
    <w:p w:rsidR="008573CC" w:rsidRPr="00D23E6A" w:rsidRDefault="008573CC" w:rsidP="008573CC">
      <w:pPr>
        <w:spacing w:line="360" w:lineRule="auto"/>
        <w:rPr>
          <w:sz w:val="24"/>
        </w:rPr>
      </w:pPr>
      <w:r w:rsidRPr="00D23E6A">
        <w:rPr>
          <w:sz w:val="24"/>
        </w:rPr>
        <w:t>三、钻完井工程方案</w:t>
      </w:r>
    </w:p>
    <w:p w:rsidR="008573CC" w:rsidRPr="00D23E6A" w:rsidRDefault="008573CC" w:rsidP="008573CC">
      <w:pPr>
        <w:spacing w:line="360" w:lineRule="auto"/>
        <w:rPr>
          <w:sz w:val="24"/>
        </w:rPr>
      </w:pPr>
      <w:r w:rsidRPr="00D23E6A">
        <w:rPr>
          <w:sz w:val="24"/>
        </w:rPr>
        <w:t>四、采</w:t>
      </w:r>
      <w:r w:rsidR="0091610E">
        <w:rPr>
          <w:rFonts w:hint="eastAsia"/>
          <w:sz w:val="24"/>
        </w:rPr>
        <w:t>油</w:t>
      </w:r>
      <w:r w:rsidRPr="00D23E6A">
        <w:rPr>
          <w:sz w:val="24"/>
        </w:rPr>
        <w:t>气工程方案</w:t>
      </w:r>
    </w:p>
    <w:p w:rsidR="008573CC" w:rsidRPr="00D23E6A" w:rsidRDefault="0091610E" w:rsidP="008573CC">
      <w:pPr>
        <w:spacing w:line="360" w:lineRule="auto"/>
        <w:rPr>
          <w:sz w:val="24"/>
        </w:rPr>
      </w:pPr>
      <w:r>
        <w:rPr>
          <w:sz w:val="24"/>
        </w:rPr>
        <w:t>五、</w:t>
      </w:r>
      <w:r w:rsidR="006E3FB5">
        <w:rPr>
          <w:rFonts w:hint="eastAsia"/>
          <w:sz w:val="24"/>
        </w:rPr>
        <w:t>地面</w:t>
      </w:r>
      <w:r w:rsidR="008573CC" w:rsidRPr="00D23E6A">
        <w:rPr>
          <w:sz w:val="24"/>
        </w:rPr>
        <w:t>工程方案</w:t>
      </w:r>
    </w:p>
    <w:p w:rsidR="008573CC" w:rsidRPr="00D23E6A" w:rsidRDefault="008573CC" w:rsidP="008573CC">
      <w:pPr>
        <w:spacing w:line="360" w:lineRule="auto"/>
        <w:rPr>
          <w:sz w:val="24"/>
        </w:rPr>
      </w:pPr>
      <w:r w:rsidRPr="00D23E6A">
        <w:rPr>
          <w:sz w:val="24"/>
        </w:rPr>
        <w:t>六、</w:t>
      </w:r>
      <w:r w:rsidRPr="00D23E6A">
        <w:rPr>
          <w:sz w:val="24"/>
        </w:rPr>
        <w:t>HSE</w:t>
      </w:r>
      <w:r w:rsidRPr="00D23E6A">
        <w:rPr>
          <w:sz w:val="24"/>
        </w:rPr>
        <w:t>与经济评价</w:t>
      </w:r>
    </w:p>
    <w:p w:rsidR="008573CC" w:rsidRPr="00D23E6A" w:rsidRDefault="008573CC" w:rsidP="008573CC">
      <w:pPr>
        <w:spacing w:line="360" w:lineRule="auto"/>
        <w:rPr>
          <w:sz w:val="24"/>
        </w:rPr>
      </w:pPr>
      <w:r w:rsidRPr="00D23E6A">
        <w:rPr>
          <w:sz w:val="24"/>
        </w:rPr>
        <w:t>七、附录</w:t>
      </w:r>
      <w:r w:rsidRPr="00D23E6A">
        <w:rPr>
          <w:b/>
          <w:sz w:val="24"/>
        </w:rPr>
        <w:t>（附前面内容的详细计算过程）</w:t>
      </w:r>
    </w:p>
    <w:p w:rsidR="008573CC" w:rsidRPr="00D23E6A" w:rsidRDefault="008573CC" w:rsidP="008573CC">
      <w:pPr>
        <w:spacing w:line="360" w:lineRule="auto"/>
        <w:ind w:firstLineChars="200" w:firstLine="480"/>
        <w:rPr>
          <w:sz w:val="24"/>
        </w:rPr>
      </w:pPr>
      <w:r w:rsidRPr="00D23E6A">
        <w:rPr>
          <w:sz w:val="24"/>
        </w:rPr>
        <w:t>单项组编写大纲与上述类似，第一章为总论，最后一章为附录，中间为设计方案主体，选手自行按照各方向方案设计的特点划定章节，阐述具体设计内容。详细计算过程在附录中给出即可。</w:t>
      </w:r>
    </w:p>
    <w:p w:rsidR="00B9065A" w:rsidRDefault="00B9065A"/>
    <w:sectPr w:rsidR="00B9065A" w:rsidSect="009F6808">
      <w:pgSz w:w="11906" w:h="16838"/>
      <w:pgMar w:top="1701" w:right="1701" w:bottom="1701" w:left="1701" w:header="1134" w:footer="1134"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18B" w:rsidRDefault="0062018B" w:rsidP="009F6808">
      <w:r>
        <w:separator/>
      </w:r>
    </w:p>
  </w:endnote>
  <w:endnote w:type="continuationSeparator" w:id="0">
    <w:p w:rsidR="0062018B" w:rsidRDefault="0062018B" w:rsidP="009F6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_GB2312">
    <w:altName w:val="Thorndale Duospace WT SC"/>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B2B" w:rsidRDefault="000A4143">
    <w:pPr>
      <w:pStyle w:val="a5"/>
      <w:framePr w:h="0" w:wrap="around" w:vAnchor="text" w:hAnchor="margin" w:xAlign="center" w:y="1"/>
      <w:rPr>
        <w:rStyle w:val="a3"/>
      </w:rPr>
    </w:pPr>
    <w:r>
      <w:fldChar w:fldCharType="begin"/>
    </w:r>
    <w:r w:rsidR="008573CC">
      <w:rPr>
        <w:rStyle w:val="a3"/>
      </w:rPr>
      <w:instrText xml:space="preserve">PAGE  </w:instrText>
    </w:r>
    <w:r>
      <w:fldChar w:fldCharType="end"/>
    </w:r>
  </w:p>
  <w:p w:rsidR="005E0B2B" w:rsidRDefault="0062018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18B" w:rsidRDefault="0062018B" w:rsidP="009F6808">
      <w:r>
        <w:separator/>
      </w:r>
    </w:p>
  </w:footnote>
  <w:footnote w:type="continuationSeparator" w:id="0">
    <w:p w:rsidR="0062018B" w:rsidRDefault="0062018B" w:rsidP="009F68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3CC"/>
    <w:rsid w:val="000201AB"/>
    <w:rsid w:val="00043339"/>
    <w:rsid w:val="000A4143"/>
    <w:rsid w:val="000E3405"/>
    <w:rsid w:val="00475985"/>
    <w:rsid w:val="00526AF5"/>
    <w:rsid w:val="00557892"/>
    <w:rsid w:val="0062018B"/>
    <w:rsid w:val="00637BEC"/>
    <w:rsid w:val="006D7DA3"/>
    <w:rsid w:val="006E3FB5"/>
    <w:rsid w:val="00754DBE"/>
    <w:rsid w:val="00771408"/>
    <w:rsid w:val="008573CC"/>
    <w:rsid w:val="0091610E"/>
    <w:rsid w:val="0095766A"/>
    <w:rsid w:val="009F6808"/>
    <w:rsid w:val="00B9065A"/>
    <w:rsid w:val="00CD5223"/>
    <w:rsid w:val="00DF0944"/>
    <w:rsid w:val="00ED0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B8AB84-3CDF-4170-8625-E3FC8FD2C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73C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8573CC"/>
  </w:style>
  <w:style w:type="character" w:customStyle="1" w:styleId="a4">
    <w:name w:val="页脚 字符"/>
    <w:link w:val="a5"/>
    <w:rsid w:val="008573CC"/>
    <w:rPr>
      <w:rFonts w:ascii="Times New Roman" w:hAnsi="Times New Roman"/>
      <w:sz w:val="18"/>
      <w:szCs w:val="18"/>
    </w:rPr>
  </w:style>
  <w:style w:type="paragraph" w:styleId="a5">
    <w:name w:val="footer"/>
    <w:basedOn w:val="a"/>
    <w:link w:val="a4"/>
    <w:rsid w:val="008573CC"/>
    <w:pPr>
      <w:tabs>
        <w:tab w:val="center" w:pos="4153"/>
        <w:tab w:val="right" w:pos="8306"/>
      </w:tabs>
      <w:snapToGrid w:val="0"/>
      <w:jc w:val="left"/>
    </w:pPr>
    <w:rPr>
      <w:rFonts w:eastAsiaTheme="minorEastAsia" w:cstheme="minorBidi"/>
      <w:sz w:val="18"/>
      <w:szCs w:val="18"/>
    </w:rPr>
  </w:style>
  <w:style w:type="character" w:customStyle="1" w:styleId="Char1">
    <w:name w:val="页脚 Char1"/>
    <w:basedOn w:val="a0"/>
    <w:uiPriority w:val="99"/>
    <w:semiHidden/>
    <w:rsid w:val="008573CC"/>
    <w:rPr>
      <w:rFonts w:ascii="Times New Roman" w:eastAsia="宋体" w:hAnsi="Times New Roman" w:cs="Times New Roman"/>
      <w:sz w:val="18"/>
      <w:szCs w:val="18"/>
    </w:rPr>
  </w:style>
  <w:style w:type="paragraph" w:styleId="a6">
    <w:name w:val="Balloon Text"/>
    <w:basedOn w:val="a"/>
    <w:link w:val="a7"/>
    <w:uiPriority w:val="99"/>
    <w:semiHidden/>
    <w:unhideWhenUsed/>
    <w:rsid w:val="008573CC"/>
    <w:rPr>
      <w:sz w:val="18"/>
      <w:szCs w:val="18"/>
    </w:rPr>
  </w:style>
  <w:style w:type="character" w:customStyle="1" w:styleId="a7">
    <w:name w:val="批注框文本 字符"/>
    <w:basedOn w:val="a0"/>
    <w:link w:val="a6"/>
    <w:uiPriority w:val="99"/>
    <w:semiHidden/>
    <w:rsid w:val="008573CC"/>
    <w:rPr>
      <w:rFonts w:ascii="Times New Roman" w:eastAsia="宋体" w:hAnsi="Times New Roman" w:cs="Times New Roman"/>
      <w:sz w:val="18"/>
      <w:szCs w:val="18"/>
    </w:rPr>
  </w:style>
  <w:style w:type="paragraph" w:styleId="a8">
    <w:name w:val="header"/>
    <w:basedOn w:val="a"/>
    <w:link w:val="a9"/>
    <w:uiPriority w:val="99"/>
    <w:unhideWhenUsed/>
    <w:rsid w:val="006E3FB5"/>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6E3FB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211</Words>
  <Characters>1209</Characters>
  <Application>Microsoft Office Word</Application>
  <DocSecurity>0</DocSecurity>
  <Lines>10</Lines>
  <Paragraphs>2</Paragraphs>
  <ScaleCrop>false</ScaleCrop>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18644029385@163.com</cp:lastModifiedBy>
  <cp:revision>8</cp:revision>
  <dcterms:created xsi:type="dcterms:W3CDTF">2019-03-05T02:51:00Z</dcterms:created>
  <dcterms:modified xsi:type="dcterms:W3CDTF">2019-03-07T08:59:00Z</dcterms:modified>
</cp:coreProperties>
</file>